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48" w:rsidRDefault="00842C48" w:rsidP="00842C48">
      <w:pPr>
        <w:spacing w:after="262"/>
        <w:ind w:right="20"/>
        <w:jc w:val="center"/>
      </w:pPr>
      <w:r>
        <w:rPr>
          <w:rStyle w:val="30"/>
          <w:rFonts w:eastAsia="Courier New"/>
        </w:rPr>
        <w:t>Государственного бюджетного дошкольного образовательного</w:t>
      </w:r>
      <w:r>
        <w:rPr>
          <w:rStyle w:val="30"/>
          <w:rFonts w:eastAsia="Courier New"/>
        </w:rPr>
        <w:br/>
        <w:t xml:space="preserve">учреждения детский сад </w:t>
      </w:r>
      <w:r>
        <w:rPr>
          <w:rStyle w:val="30"/>
          <w:rFonts w:eastAsia="Courier New"/>
          <w:lang w:eastAsia="en-US" w:bidi="en-US"/>
        </w:rPr>
        <w:t>№51</w:t>
      </w:r>
      <w:r>
        <w:rPr>
          <w:rStyle w:val="30"/>
          <w:rFonts w:eastAsia="Courier New"/>
        </w:rPr>
        <w:t>Московского района Санкт-Петербурга</w:t>
      </w:r>
    </w:p>
    <w:p w:rsidR="00842C48" w:rsidRPr="003A736F" w:rsidRDefault="00842C48" w:rsidP="00842C48">
      <w:pPr>
        <w:ind w:firstLine="260"/>
        <w:rPr>
          <w:rStyle w:val="20"/>
          <w:rFonts w:eastAsia="Tahoma"/>
          <w:sz w:val="28"/>
          <w:szCs w:val="28"/>
        </w:rPr>
      </w:pPr>
    </w:p>
    <w:p w:rsidR="003A736F" w:rsidRPr="003A736F" w:rsidRDefault="00842C48" w:rsidP="003A736F">
      <w:pPr>
        <w:ind w:firstLine="260"/>
        <w:jc w:val="both"/>
        <w:rPr>
          <w:rStyle w:val="20"/>
          <w:rFonts w:eastAsia="Tahoma"/>
          <w:sz w:val="28"/>
          <w:szCs w:val="28"/>
        </w:rPr>
      </w:pPr>
      <w:r w:rsidRPr="003A736F">
        <w:rPr>
          <w:rStyle w:val="20"/>
          <w:rFonts w:eastAsia="Tahoma"/>
          <w:sz w:val="28"/>
          <w:szCs w:val="28"/>
        </w:rPr>
        <w:t>Рабочая программа образовательной деяте</w:t>
      </w:r>
      <w:r w:rsidR="003A736F" w:rsidRPr="003A736F">
        <w:rPr>
          <w:rStyle w:val="20"/>
          <w:rFonts w:eastAsia="Tahoma"/>
          <w:sz w:val="28"/>
          <w:szCs w:val="28"/>
        </w:rPr>
        <w:t>льности  группы раннего возраста</w:t>
      </w:r>
      <w:r w:rsidR="00881683">
        <w:rPr>
          <w:rStyle w:val="20"/>
          <w:rFonts w:eastAsia="Tahoma"/>
          <w:sz w:val="28"/>
          <w:szCs w:val="28"/>
        </w:rPr>
        <w:t xml:space="preserve"> №3</w:t>
      </w:r>
      <w:r w:rsidRPr="003A736F">
        <w:rPr>
          <w:rStyle w:val="20"/>
          <w:rFonts w:eastAsia="Tahoma"/>
          <w:sz w:val="28"/>
          <w:szCs w:val="28"/>
        </w:rPr>
        <w:t xml:space="preserve"> общеразвивающей направленности </w:t>
      </w:r>
      <w:r w:rsidR="003A736F" w:rsidRPr="003A736F">
        <w:rPr>
          <w:rStyle w:val="20"/>
          <w:rFonts w:eastAsia="Tahoma"/>
          <w:sz w:val="28"/>
          <w:szCs w:val="28"/>
        </w:rPr>
        <w:t xml:space="preserve"> </w:t>
      </w:r>
      <w:r w:rsidRPr="003A736F">
        <w:rPr>
          <w:rStyle w:val="20"/>
          <w:rFonts w:eastAsia="Tahoma"/>
          <w:sz w:val="28"/>
          <w:szCs w:val="28"/>
        </w:rPr>
        <w:t>рассмотрена на педагогическом совете образовательног</w:t>
      </w:r>
      <w:r w:rsidR="00881683">
        <w:rPr>
          <w:rStyle w:val="20"/>
          <w:rFonts w:eastAsia="Tahoma"/>
          <w:sz w:val="28"/>
          <w:szCs w:val="28"/>
        </w:rPr>
        <w:t>о учреждения  (протокол №1 от 28.08.2018</w:t>
      </w:r>
      <w:r w:rsidRPr="003A736F">
        <w:rPr>
          <w:rStyle w:val="20"/>
          <w:rFonts w:eastAsia="Tahoma"/>
          <w:sz w:val="28"/>
          <w:szCs w:val="28"/>
        </w:rPr>
        <w:t xml:space="preserve"> г.) и утверждена приказом </w:t>
      </w:r>
      <w:proofErr w:type="gramStart"/>
      <w:r w:rsidRPr="003A736F">
        <w:rPr>
          <w:rStyle w:val="20"/>
          <w:rFonts w:eastAsia="Tahoma"/>
          <w:sz w:val="28"/>
          <w:szCs w:val="28"/>
        </w:rPr>
        <w:t>заведующего</w:t>
      </w:r>
      <w:proofErr w:type="gramEnd"/>
      <w:r w:rsidRPr="003A736F">
        <w:rPr>
          <w:rStyle w:val="20"/>
          <w:rFonts w:eastAsia="Tahoma"/>
          <w:sz w:val="28"/>
          <w:szCs w:val="28"/>
        </w:rPr>
        <w:t xml:space="preserve">  детс</w:t>
      </w:r>
      <w:r w:rsidR="00881683">
        <w:rPr>
          <w:rStyle w:val="20"/>
          <w:rFonts w:eastAsia="Tahoma"/>
          <w:sz w:val="28"/>
          <w:szCs w:val="28"/>
        </w:rPr>
        <w:t>кого сада № 51 (Приказ №35/1</w:t>
      </w:r>
      <w:bookmarkStart w:id="0" w:name="_GoBack"/>
      <w:bookmarkEnd w:id="0"/>
      <w:r w:rsidR="00881683">
        <w:rPr>
          <w:rStyle w:val="20"/>
          <w:rFonts w:eastAsia="Tahoma"/>
          <w:sz w:val="28"/>
          <w:szCs w:val="28"/>
        </w:rPr>
        <w:t xml:space="preserve"> от 31.08.2018 </w:t>
      </w:r>
      <w:r w:rsidRPr="003A736F">
        <w:rPr>
          <w:rStyle w:val="20"/>
          <w:rFonts w:eastAsia="Tahoma"/>
          <w:sz w:val="28"/>
          <w:szCs w:val="28"/>
        </w:rPr>
        <w:t xml:space="preserve">г.) </w:t>
      </w:r>
    </w:p>
    <w:p w:rsidR="00842C48" w:rsidRPr="003A736F" w:rsidRDefault="003A736F" w:rsidP="003A736F">
      <w:pPr>
        <w:ind w:firstLine="260"/>
        <w:jc w:val="both"/>
        <w:rPr>
          <w:rStyle w:val="20"/>
          <w:rFonts w:eastAsia="Tahoma"/>
          <w:sz w:val="28"/>
          <w:szCs w:val="28"/>
        </w:rPr>
      </w:pPr>
      <w:r w:rsidRPr="003A736F">
        <w:rPr>
          <w:rStyle w:val="20"/>
          <w:rFonts w:eastAsia="Tahoma"/>
          <w:sz w:val="28"/>
          <w:szCs w:val="28"/>
        </w:rPr>
        <w:t xml:space="preserve">Рабочая программа является составной частью Основной образовательной программы дошкольного образования ГБДОУ №51 Московского района Санкт-Петербурга, разработана с учетом требований ФГОС </w:t>
      </w:r>
      <w:proofErr w:type="gramStart"/>
      <w:r w:rsidRPr="003A736F">
        <w:rPr>
          <w:rStyle w:val="20"/>
          <w:rFonts w:eastAsia="Tahoma"/>
          <w:sz w:val="28"/>
          <w:szCs w:val="28"/>
        </w:rPr>
        <w:t>ДО</w:t>
      </w:r>
      <w:proofErr w:type="gramEnd"/>
      <w:r w:rsidRPr="003A736F">
        <w:rPr>
          <w:rStyle w:val="20"/>
          <w:rFonts w:eastAsia="Tahoma"/>
          <w:sz w:val="28"/>
          <w:szCs w:val="28"/>
        </w:rPr>
        <w:t>.</w:t>
      </w:r>
      <w:r w:rsidR="00842C48" w:rsidRPr="003A736F">
        <w:rPr>
          <w:rStyle w:val="20"/>
          <w:rFonts w:eastAsia="Tahoma"/>
          <w:sz w:val="28"/>
          <w:szCs w:val="28"/>
        </w:rPr>
        <w:t xml:space="preserve"> </w:t>
      </w:r>
    </w:p>
    <w:p w:rsidR="00842C48" w:rsidRPr="003A736F" w:rsidRDefault="003A736F" w:rsidP="003A736F">
      <w:pPr>
        <w:jc w:val="both"/>
        <w:rPr>
          <w:rStyle w:val="20"/>
          <w:rFonts w:eastAsia="Tahoma"/>
          <w:sz w:val="28"/>
          <w:szCs w:val="28"/>
        </w:rPr>
      </w:pPr>
      <w:r w:rsidRPr="003A736F">
        <w:rPr>
          <w:rStyle w:val="20"/>
          <w:rFonts w:eastAsia="Tahoma"/>
          <w:sz w:val="28"/>
          <w:szCs w:val="28"/>
        </w:rPr>
        <w:t xml:space="preserve">      </w:t>
      </w:r>
      <w:r w:rsidR="00842C48" w:rsidRPr="003A736F">
        <w:rPr>
          <w:rStyle w:val="20"/>
          <w:rFonts w:eastAsia="Tahoma"/>
          <w:sz w:val="28"/>
          <w:szCs w:val="28"/>
        </w:rPr>
        <w:t>Целью программы является создание благоприятных условий  для полноценного проживания ребенком дошкольного детства, формирование основ  базовой культуры личности; всесторонне развитие физических и психических качеств в соответствии с возрастными и индивидуальными особенностями детей;  подготовка к жизни в современном обществе; обеспечение жизнедеятельности дошкольника.</w:t>
      </w:r>
    </w:p>
    <w:p w:rsidR="00842C48" w:rsidRPr="003A736F" w:rsidRDefault="00413E3E" w:rsidP="003A736F">
      <w:pPr>
        <w:jc w:val="both"/>
        <w:rPr>
          <w:rStyle w:val="20"/>
          <w:rFonts w:eastAsia="Tahoma"/>
          <w:sz w:val="28"/>
          <w:szCs w:val="28"/>
        </w:rPr>
      </w:pPr>
      <w:r w:rsidRPr="003A736F">
        <w:rPr>
          <w:rStyle w:val="20"/>
          <w:rFonts w:eastAsia="Tahoma"/>
          <w:sz w:val="28"/>
          <w:szCs w:val="28"/>
        </w:rPr>
        <w:t xml:space="preserve">     </w:t>
      </w:r>
      <w:r w:rsidR="00842C48" w:rsidRPr="003A736F">
        <w:rPr>
          <w:rStyle w:val="20"/>
          <w:rFonts w:eastAsia="Tahoma"/>
          <w:sz w:val="28"/>
          <w:szCs w:val="28"/>
        </w:rPr>
        <w:t xml:space="preserve"> </w:t>
      </w:r>
      <w:r w:rsidRPr="003A736F">
        <w:rPr>
          <w:rStyle w:val="20"/>
          <w:rFonts w:eastAsia="Tahoma"/>
          <w:sz w:val="28"/>
          <w:szCs w:val="28"/>
        </w:rPr>
        <w:t xml:space="preserve">Программа  включает </w:t>
      </w:r>
      <w:r w:rsidR="00842C48" w:rsidRPr="003A736F">
        <w:rPr>
          <w:rStyle w:val="20"/>
          <w:rFonts w:eastAsia="Tahoma"/>
          <w:sz w:val="28"/>
          <w:szCs w:val="28"/>
        </w:rPr>
        <w:t xml:space="preserve"> три основных раздела</w:t>
      </w:r>
      <w:r w:rsidRPr="003A736F">
        <w:rPr>
          <w:rStyle w:val="20"/>
          <w:rFonts w:eastAsia="Tahoma"/>
          <w:sz w:val="28"/>
          <w:szCs w:val="28"/>
        </w:rPr>
        <w:t xml:space="preserve"> -  целевой, содержательный организационный, в каждом из которых отражается обязательная часть и часть формируемая участниками образовательных отношений.</w:t>
      </w:r>
    </w:p>
    <w:p w:rsidR="003A736F" w:rsidRPr="003A736F" w:rsidRDefault="00413E3E" w:rsidP="003A736F">
      <w:pPr>
        <w:jc w:val="both"/>
        <w:rPr>
          <w:rStyle w:val="20"/>
          <w:rFonts w:eastAsia="Tahoma"/>
          <w:sz w:val="28"/>
          <w:szCs w:val="28"/>
        </w:rPr>
      </w:pPr>
      <w:r w:rsidRPr="003A736F">
        <w:rPr>
          <w:rStyle w:val="20"/>
          <w:rFonts w:eastAsia="Tahoma"/>
          <w:sz w:val="28"/>
          <w:szCs w:val="28"/>
        </w:rPr>
        <w:t xml:space="preserve">  </w:t>
      </w:r>
    </w:p>
    <w:p w:rsidR="00842C48" w:rsidRPr="003A736F" w:rsidRDefault="00413E3E" w:rsidP="003A736F">
      <w:pPr>
        <w:jc w:val="both"/>
        <w:rPr>
          <w:rFonts w:ascii="Times New Roman" w:eastAsia="Tahoma" w:hAnsi="Times New Roman" w:cs="Times New Roman"/>
          <w:color w:val="323232"/>
          <w:sz w:val="28"/>
          <w:szCs w:val="28"/>
        </w:rPr>
      </w:pPr>
      <w:r w:rsidRPr="003A736F">
        <w:rPr>
          <w:rStyle w:val="20"/>
          <w:rFonts w:eastAsia="Tahoma"/>
          <w:sz w:val="28"/>
          <w:szCs w:val="28"/>
        </w:rPr>
        <w:t xml:space="preserve">  Программа определяет содержание образовательной деятельности на уровне дошко</w:t>
      </w:r>
      <w:r w:rsidR="003D7624">
        <w:rPr>
          <w:rStyle w:val="20"/>
          <w:rFonts w:eastAsia="Tahoma"/>
          <w:sz w:val="28"/>
          <w:szCs w:val="28"/>
        </w:rPr>
        <w:t>льного образования для детей 1.5-2</w:t>
      </w:r>
      <w:r w:rsidRPr="003A736F">
        <w:rPr>
          <w:rStyle w:val="20"/>
          <w:rFonts w:eastAsia="Tahoma"/>
          <w:sz w:val="28"/>
          <w:szCs w:val="28"/>
        </w:rPr>
        <w:t xml:space="preserve"> лет </w:t>
      </w:r>
      <w:r w:rsidR="00842C48" w:rsidRPr="003A736F">
        <w:rPr>
          <w:rStyle w:val="20"/>
          <w:rFonts w:eastAsia="Tahoma"/>
          <w:sz w:val="28"/>
          <w:szCs w:val="28"/>
        </w:rPr>
        <w:t>по 5 образовательным областям:</w:t>
      </w:r>
    </w:p>
    <w:p w:rsidR="00842C48" w:rsidRPr="003A736F" w:rsidRDefault="00842C48" w:rsidP="003A736F">
      <w:pPr>
        <w:pStyle w:val="a3"/>
        <w:numPr>
          <w:ilvl w:val="0"/>
          <w:numId w:val="3"/>
        </w:numPr>
        <w:tabs>
          <w:tab w:val="left" w:pos="718"/>
        </w:tabs>
        <w:jc w:val="both"/>
        <w:rPr>
          <w:sz w:val="28"/>
          <w:szCs w:val="28"/>
        </w:rPr>
      </w:pPr>
      <w:r w:rsidRPr="003A736F">
        <w:rPr>
          <w:rStyle w:val="20"/>
          <w:rFonts w:eastAsia="Tahoma"/>
          <w:sz w:val="28"/>
          <w:szCs w:val="28"/>
        </w:rPr>
        <w:t xml:space="preserve">Физическое развитие </w:t>
      </w:r>
    </w:p>
    <w:p w:rsidR="00842C48" w:rsidRPr="003A736F" w:rsidRDefault="00842C48" w:rsidP="003A736F">
      <w:pPr>
        <w:pStyle w:val="a3"/>
        <w:numPr>
          <w:ilvl w:val="0"/>
          <w:numId w:val="3"/>
        </w:numPr>
        <w:tabs>
          <w:tab w:val="left" w:pos="718"/>
        </w:tabs>
        <w:jc w:val="both"/>
        <w:rPr>
          <w:sz w:val="28"/>
          <w:szCs w:val="28"/>
        </w:rPr>
      </w:pPr>
      <w:r w:rsidRPr="003A736F">
        <w:rPr>
          <w:rStyle w:val="20"/>
          <w:rFonts w:eastAsia="Tahoma"/>
          <w:sz w:val="28"/>
          <w:szCs w:val="28"/>
        </w:rPr>
        <w:t>Социально-коммуникативное развитие</w:t>
      </w:r>
    </w:p>
    <w:p w:rsidR="00842C48" w:rsidRPr="003A736F" w:rsidRDefault="00842C48" w:rsidP="003A736F">
      <w:pPr>
        <w:pStyle w:val="a3"/>
        <w:numPr>
          <w:ilvl w:val="0"/>
          <w:numId w:val="3"/>
        </w:numPr>
        <w:tabs>
          <w:tab w:val="left" w:pos="718"/>
        </w:tabs>
        <w:jc w:val="both"/>
        <w:rPr>
          <w:sz w:val="28"/>
          <w:szCs w:val="28"/>
        </w:rPr>
      </w:pPr>
      <w:r w:rsidRPr="003A736F">
        <w:rPr>
          <w:rStyle w:val="20"/>
          <w:rFonts w:eastAsia="Tahoma"/>
          <w:sz w:val="28"/>
          <w:szCs w:val="28"/>
        </w:rPr>
        <w:t>Познавательное развитие</w:t>
      </w:r>
    </w:p>
    <w:p w:rsidR="00842C48" w:rsidRPr="003A736F" w:rsidRDefault="00842C48" w:rsidP="003A736F">
      <w:pPr>
        <w:pStyle w:val="a3"/>
        <w:numPr>
          <w:ilvl w:val="0"/>
          <w:numId w:val="3"/>
        </w:numPr>
        <w:tabs>
          <w:tab w:val="left" w:pos="718"/>
        </w:tabs>
        <w:jc w:val="both"/>
        <w:rPr>
          <w:sz w:val="28"/>
          <w:szCs w:val="28"/>
        </w:rPr>
      </w:pPr>
      <w:r w:rsidRPr="003A736F">
        <w:rPr>
          <w:rStyle w:val="20"/>
          <w:rFonts w:eastAsia="Tahoma"/>
          <w:sz w:val="28"/>
          <w:szCs w:val="28"/>
        </w:rPr>
        <w:t>Речевое развитие</w:t>
      </w:r>
    </w:p>
    <w:p w:rsidR="003A736F" w:rsidRPr="003A736F" w:rsidRDefault="00842C48" w:rsidP="003A736F">
      <w:pPr>
        <w:pStyle w:val="a3"/>
        <w:numPr>
          <w:ilvl w:val="0"/>
          <w:numId w:val="3"/>
        </w:numPr>
        <w:tabs>
          <w:tab w:val="left" w:pos="718"/>
        </w:tabs>
        <w:jc w:val="both"/>
        <w:rPr>
          <w:rStyle w:val="20"/>
          <w:rFonts w:ascii="Courier New" w:eastAsia="Courier New" w:hAnsi="Courier New" w:cs="Courier New"/>
          <w:color w:val="000000"/>
          <w:sz w:val="28"/>
          <w:szCs w:val="28"/>
        </w:rPr>
      </w:pPr>
      <w:r w:rsidRPr="003A736F">
        <w:rPr>
          <w:rStyle w:val="20"/>
          <w:rFonts w:eastAsia="Tahoma"/>
          <w:sz w:val="28"/>
          <w:szCs w:val="28"/>
        </w:rPr>
        <w:t>Художественно - эстетическое развитие</w:t>
      </w:r>
      <w:r w:rsidR="003A736F" w:rsidRPr="003A736F">
        <w:rPr>
          <w:rStyle w:val="20"/>
          <w:rFonts w:ascii="Courier New" w:eastAsia="Courier New" w:hAnsi="Courier New" w:cs="Courier New"/>
          <w:color w:val="000000"/>
          <w:sz w:val="28"/>
          <w:szCs w:val="28"/>
        </w:rPr>
        <w:t xml:space="preserve">  </w:t>
      </w:r>
    </w:p>
    <w:p w:rsidR="003A736F" w:rsidRPr="003A736F" w:rsidRDefault="003A736F" w:rsidP="003A736F">
      <w:pPr>
        <w:tabs>
          <w:tab w:val="left" w:pos="718"/>
        </w:tabs>
        <w:jc w:val="both"/>
        <w:rPr>
          <w:rStyle w:val="20"/>
          <w:rFonts w:eastAsia="Courier New"/>
          <w:color w:val="000000"/>
          <w:sz w:val="28"/>
          <w:szCs w:val="28"/>
        </w:rPr>
      </w:pPr>
    </w:p>
    <w:p w:rsidR="00144B19" w:rsidRPr="003A736F" w:rsidRDefault="00413E3E" w:rsidP="003A736F">
      <w:pPr>
        <w:tabs>
          <w:tab w:val="left" w:pos="718"/>
        </w:tabs>
        <w:jc w:val="both"/>
        <w:rPr>
          <w:rStyle w:val="20"/>
          <w:rFonts w:eastAsia="Courier New"/>
          <w:color w:val="000000"/>
          <w:sz w:val="28"/>
          <w:szCs w:val="28"/>
        </w:rPr>
      </w:pPr>
      <w:r w:rsidRPr="003A736F">
        <w:rPr>
          <w:rStyle w:val="20"/>
          <w:rFonts w:eastAsia="Courier New"/>
          <w:color w:val="000000"/>
          <w:sz w:val="28"/>
          <w:szCs w:val="28"/>
        </w:rPr>
        <w:t xml:space="preserve">    Конкретное содержание указанных образовательных</w:t>
      </w:r>
      <w:r w:rsidR="00144B19" w:rsidRPr="003A736F">
        <w:rPr>
          <w:rStyle w:val="20"/>
          <w:rFonts w:eastAsia="Courier New"/>
          <w:color w:val="000000"/>
          <w:sz w:val="28"/>
          <w:szCs w:val="28"/>
        </w:rPr>
        <w:t xml:space="preserve"> областей реализуется в различных видах деятельности:</w:t>
      </w:r>
    </w:p>
    <w:p w:rsidR="00144B19" w:rsidRPr="003A736F" w:rsidRDefault="00144B19" w:rsidP="003A736F">
      <w:pPr>
        <w:pStyle w:val="a3"/>
        <w:numPr>
          <w:ilvl w:val="0"/>
          <w:numId w:val="2"/>
        </w:numPr>
        <w:tabs>
          <w:tab w:val="left" w:pos="718"/>
        </w:tabs>
        <w:jc w:val="both"/>
        <w:rPr>
          <w:rStyle w:val="20"/>
          <w:rFonts w:eastAsia="Courier New"/>
          <w:color w:val="000000"/>
          <w:sz w:val="28"/>
          <w:szCs w:val="28"/>
        </w:rPr>
      </w:pPr>
      <w:r w:rsidRPr="003A736F">
        <w:rPr>
          <w:rStyle w:val="20"/>
          <w:rFonts w:eastAsia="Courier New"/>
          <w:color w:val="000000"/>
          <w:sz w:val="28"/>
          <w:szCs w:val="28"/>
        </w:rPr>
        <w:t>Предметная деятельность и игры с составными и динамическими игрушками</w:t>
      </w:r>
    </w:p>
    <w:p w:rsidR="00144B19" w:rsidRPr="003A736F" w:rsidRDefault="00144B19" w:rsidP="003A736F">
      <w:pPr>
        <w:pStyle w:val="a3"/>
        <w:numPr>
          <w:ilvl w:val="0"/>
          <w:numId w:val="2"/>
        </w:numPr>
        <w:tabs>
          <w:tab w:val="left" w:pos="718"/>
        </w:tabs>
        <w:jc w:val="both"/>
        <w:rPr>
          <w:rStyle w:val="20"/>
          <w:rFonts w:eastAsia="Courier New"/>
          <w:color w:val="000000"/>
          <w:sz w:val="28"/>
          <w:szCs w:val="28"/>
        </w:rPr>
      </w:pPr>
      <w:r w:rsidRPr="003A736F">
        <w:rPr>
          <w:rStyle w:val="20"/>
          <w:rFonts w:eastAsia="Courier New"/>
          <w:color w:val="000000"/>
          <w:sz w:val="28"/>
          <w:szCs w:val="28"/>
        </w:rPr>
        <w:t>Общение с взрослым и совместные игры со сверстниками под руководством</w:t>
      </w:r>
    </w:p>
    <w:p w:rsidR="00144B19" w:rsidRPr="003A736F" w:rsidRDefault="00144B19" w:rsidP="003A736F">
      <w:pPr>
        <w:pStyle w:val="a3"/>
        <w:numPr>
          <w:ilvl w:val="0"/>
          <w:numId w:val="2"/>
        </w:numPr>
        <w:tabs>
          <w:tab w:val="left" w:pos="718"/>
        </w:tabs>
        <w:jc w:val="both"/>
        <w:rPr>
          <w:rStyle w:val="20"/>
          <w:rFonts w:eastAsia="Courier New"/>
          <w:color w:val="000000"/>
          <w:sz w:val="28"/>
          <w:szCs w:val="28"/>
        </w:rPr>
      </w:pPr>
      <w:r w:rsidRPr="003A736F">
        <w:rPr>
          <w:rStyle w:val="20"/>
          <w:rFonts w:eastAsia="Courier New"/>
          <w:color w:val="000000"/>
          <w:sz w:val="28"/>
          <w:szCs w:val="28"/>
        </w:rPr>
        <w:t>Экспериментирование с  материалами и веществами (песок, тесто, вода и пр.)</w:t>
      </w:r>
    </w:p>
    <w:p w:rsidR="00144B19" w:rsidRPr="003A736F" w:rsidRDefault="00144B19" w:rsidP="003A736F">
      <w:pPr>
        <w:pStyle w:val="a3"/>
        <w:numPr>
          <w:ilvl w:val="0"/>
          <w:numId w:val="2"/>
        </w:numPr>
        <w:tabs>
          <w:tab w:val="left" w:pos="718"/>
        </w:tabs>
        <w:jc w:val="both"/>
        <w:rPr>
          <w:rStyle w:val="20"/>
          <w:rFonts w:eastAsia="Courier New"/>
          <w:color w:val="000000"/>
          <w:sz w:val="28"/>
          <w:szCs w:val="28"/>
        </w:rPr>
      </w:pPr>
      <w:r w:rsidRPr="003A736F">
        <w:rPr>
          <w:rStyle w:val="20"/>
          <w:rFonts w:eastAsia="Courier New"/>
          <w:color w:val="000000"/>
          <w:sz w:val="28"/>
          <w:szCs w:val="28"/>
        </w:rPr>
        <w:t>Восприятие смысла сказок, стихов, рассматривание картинок</w:t>
      </w:r>
    </w:p>
    <w:p w:rsidR="00144B19" w:rsidRPr="003A736F" w:rsidRDefault="00144B19" w:rsidP="003A736F">
      <w:pPr>
        <w:pStyle w:val="a3"/>
        <w:numPr>
          <w:ilvl w:val="0"/>
          <w:numId w:val="2"/>
        </w:numPr>
        <w:tabs>
          <w:tab w:val="left" w:pos="718"/>
        </w:tabs>
        <w:jc w:val="both"/>
        <w:rPr>
          <w:rStyle w:val="20"/>
          <w:rFonts w:eastAsia="Courier New"/>
          <w:color w:val="000000"/>
          <w:sz w:val="28"/>
          <w:szCs w:val="28"/>
        </w:rPr>
      </w:pPr>
      <w:r w:rsidRPr="003A736F">
        <w:rPr>
          <w:rStyle w:val="20"/>
          <w:rFonts w:eastAsia="Courier New"/>
          <w:color w:val="000000"/>
          <w:sz w:val="28"/>
          <w:szCs w:val="28"/>
        </w:rPr>
        <w:t>Самообслуживание и действия с бытовыми предметами (ложка, совок, лопатка и пр.)</w:t>
      </w:r>
    </w:p>
    <w:p w:rsidR="00144B19" w:rsidRPr="003A736F" w:rsidRDefault="00144B19" w:rsidP="003A736F">
      <w:pPr>
        <w:pStyle w:val="a3"/>
        <w:numPr>
          <w:ilvl w:val="0"/>
          <w:numId w:val="2"/>
        </w:numPr>
        <w:tabs>
          <w:tab w:val="left" w:pos="718"/>
        </w:tabs>
        <w:jc w:val="both"/>
        <w:rPr>
          <w:rStyle w:val="20"/>
          <w:rFonts w:eastAsia="Courier New"/>
          <w:color w:val="000000"/>
          <w:sz w:val="28"/>
          <w:szCs w:val="28"/>
        </w:rPr>
      </w:pPr>
      <w:r w:rsidRPr="003A736F">
        <w:rPr>
          <w:rStyle w:val="20"/>
          <w:rFonts w:eastAsia="Courier New"/>
          <w:color w:val="000000"/>
          <w:sz w:val="28"/>
          <w:szCs w:val="28"/>
        </w:rPr>
        <w:t>Восприятие смысла музыки</w:t>
      </w:r>
    </w:p>
    <w:p w:rsidR="00144B19" w:rsidRPr="003A736F" w:rsidRDefault="003A736F" w:rsidP="003A736F">
      <w:pPr>
        <w:pStyle w:val="a3"/>
        <w:numPr>
          <w:ilvl w:val="0"/>
          <w:numId w:val="2"/>
        </w:numPr>
        <w:tabs>
          <w:tab w:val="left" w:pos="718"/>
        </w:tabs>
        <w:jc w:val="both"/>
        <w:rPr>
          <w:rStyle w:val="20"/>
          <w:rFonts w:eastAsia="Courier New"/>
          <w:color w:val="000000"/>
          <w:sz w:val="28"/>
          <w:szCs w:val="28"/>
        </w:rPr>
      </w:pPr>
      <w:r w:rsidRPr="003A736F">
        <w:rPr>
          <w:rStyle w:val="20"/>
          <w:rFonts w:eastAsia="Courier New"/>
          <w:color w:val="000000"/>
          <w:sz w:val="28"/>
          <w:szCs w:val="28"/>
        </w:rPr>
        <w:t>Двигательная активность.</w:t>
      </w:r>
    </w:p>
    <w:p w:rsidR="00144B19" w:rsidRPr="003A736F" w:rsidRDefault="00144B19" w:rsidP="003A736F">
      <w:pPr>
        <w:tabs>
          <w:tab w:val="left" w:pos="718"/>
        </w:tabs>
        <w:jc w:val="both"/>
        <w:rPr>
          <w:rStyle w:val="20"/>
          <w:rFonts w:eastAsia="Courier New"/>
          <w:color w:val="000000"/>
          <w:sz w:val="28"/>
          <w:szCs w:val="28"/>
        </w:rPr>
      </w:pPr>
    </w:p>
    <w:p w:rsidR="008839B2" w:rsidRPr="003A736F" w:rsidRDefault="008839B2" w:rsidP="003A736F">
      <w:pPr>
        <w:jc w:val="both"/>
        <w:rPr>
          <w:sz w:val="28"/>
          <w:szCs w:val="28"/>
        </w:rPr>
      </w:pPr>
    </w:p>
    <w:sectPr w:rsidR="008839B2" w:rsidRPr="003A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51CF"/>
    <w:multiLevelType w:val="hybridMultilevel"/>
    <w:tmpl w:val="80363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D1B01"/>
    <w:multiLevelType w:val="hybridMultilevel"/>
    <w:tmpl w:val="D766F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83302"/>
    <w:multiLevelType w:val="multilevel"/>
    <w:tmpl w:val="42BA3E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48"/>
    <w:rsid w:val="00144B19"/>
    <w:rsid w:val="003A736F"/>
    <w:rsid w:val="003D7624"/>
    <w:rsid w:val="00413E3E"/>
    <w:rsid w:val="00842C48"/>
    <w:rsid w:val="00881683"/>
    <w:rsid w:val="0088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2C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842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842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84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84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842C48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0">
    <w:name w:val="Основной текст (4)"/>
    <w:basedOn w:val="4"/>
    <w:rsid w:val="00842C4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AF918C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144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2C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842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842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84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84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842C48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0">
    <w:name w:val="Основной текст (4)"/>
    <w:basedOn w:val="4"/>
    <w:rsid w:val="00842C4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AF918C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14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2017-10-10T12:00:00Z</dcterms:created>
  <dcterms:modified xsi:type="dcterms:W3CDTF">2018-09-18T11:36:00Z</dcterms:modified>
</cp:coreProperties>
</file>